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D40" w:rsidRPr="00DA7B2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DA7B2A" w:rsidRDefault="003B5D40" w:rsidP="003B5D4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</w:t>
      </w:r>
      <w:bookmarkStart w:id="0" w:name="_Hlk14766535"/>
      <w:r w:rsidRPr="00DA7B2A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</w:t>
      </w:r>
    </w:p>
    <w:p w:rsidR="003B5D40" w:rsidRPr="00DA7B2A" w:rsidRDefault="003B5D40" w:rsidP="003B5D4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теплообменников пластинчатых горячего водоснабжения </w:t>
      </w:r>
    </w:p>
    <w:bookmarkEnd w:id="0"/>
    <w:p w:rsidR="003B5D40" w:rsidRPr="00DA7B2A" w:rsidRDefault="003B5D40" w:rsidP="003B5D4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DA7B2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DA7B2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DA7B2A" w:rsidRDefault="003B5D40" w:rsidP="003B5D40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B5D40" w:rsidRPr="00DA7B2A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DA7B2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r w:rsidRPr="00DA7B2A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теплообменников пластинчатых горячего водоснабжения 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:rsidR="003B5D40" w:rsidRPr="00DA7B2A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шт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bookmarkEnd w:id="4"/>
    <w:p w:rsidR="003B5D40" w:rsidRPr="003B5D40" w:rsidRDefault="00D10367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9" w:name="ЦенаРуб1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3B5D40"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</w:t>
      </w:r>
      <w:r w:rsidR="003B5D40"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="003B5D40"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379</w:t>
      </w:r>
      <w:r w:rsidR="003B5D40"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="003B5D40" w:rsidRPr="003B5D4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257 (Пять миллионов триста семьдесят девять тысяч двести пятьдесят семь) рублей 14 копеек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9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B5D40" w:rsidRPr="003B5D40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0" w:name="Себестоимость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0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B5D40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Товара, являющегося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 и мониторинга цен начальная (максимальная) цена Договора была сформирована методом сопоставимых рыночных цен.</w:t>
      </w:r>
    </w:p>
    <w:p w:rsidR="003B5D40" w:rsidRPr="003B5D40" w:rsidRDefault="00D10367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1" w:name="ВыполненияРабот"/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1"/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12" w:name="Срок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35 (Тридцати пяти) календарных дней с момента заключения Договора.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2"/>
    </w:p>
    <w:p w:rsidR="003B5D40" w:rsidRPr="003B5D40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3" w:name="ВыполненияРабот1"/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3"/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4" w:name="Место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4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3B5D40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оборудования».</w:t>
      </w:r>
    </w:p>
    <w:p w:rsidR="003B5D40" w:rsidRPr="003B5D40" w:rsidRDefault="003B5D40" w:rsidP="003B5D4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технические паспорта,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Декларацию о соответствии ТР ТС 032/2013, Декларацию о соответствии ТР ТС 010/2011, сертификат на тип продукции,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сертификат 3.1 EN 10204 на металл теплообменных пластин,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сертификат соответствия требованиям </w:t>
      </w:r>
      <w:r w:rsidRPr="003B5D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ISO 9001:2008</w:t>
      </w:r>
      <w:r w:rsidRPr="003B5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3B5D40" w:rsidRPr="003B5D40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</w: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5" w:name="ТоварИзготовлен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3B5D40"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5"/>
      <w:r w:rsidR="003B5D40"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</w:t>
      </w:r>
    </w:p>
    <w:p w:rsidR="003B5D40" w:rsidRPr="003B5D40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16" w:name="ГарантийныеСрок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Покупателем.</w:t>
      </w:r>
      <w:r w:rsidRPr="003B5D4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6"/>
      <w:r w:rsidRPr="003B5D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3B5D40" w:rsidRPr="003B5D40" w:rsidRDefault="00D10367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B5D40" w:rsidRPr="003B5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82231F"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82231F" w:rsidRPr="00822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bookmarkEnd w:id="5"/>
    <w:p w:rsidR="003B5D40" w:rsidRPr="00DA7B2A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DA7B2A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DA7B2A" w:rsidRDefault="003B5D40" w:rsidP="003B5D40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D103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D103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D103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103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DA7B2A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DA7B2A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DA7B2A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DA7B2A" w:rsidRDefault="003B5D40" w:rsidP="003B5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B5D40" w:rsidRPr="00DA7B2A" w:rsidRDefault="003B5D40" w:rsidP="003B5D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7448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6417A" w:rsidRPr="0036417A" w:rsidRDefault="0036417A" w:rsidP="003641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Заварин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руководитель группы по наладке и испытаниям </w:t>
      </w:r>
      <w:r w:rsidRPr="0036417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производственно-технического отдела;</w:t>
      </w:r>
    </w:p>
    <w:p w:rsidR="0036417A" w:rsidRPr="0036417A" w:rsidRDefault="0036417A" w:rsidP="0036417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417A" w:rsidRDefault="0036417A" w:rsidP="003641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17A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3B5D40" w:rsidRPr="00DA7B2A" w:rsidRDefault="003B5D40" w:rsidP="0036417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DA7B2A" w:rsidRDefault="0036417A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3B5D4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="003B5D4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Санталова</w:t>
      </w:r>
      <w:r w:rsidR="003B5D40"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="003B5D40" w:rsidRPr="00DA7B2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17"/>
    <w:p w:rsidR="003B5D40" w:rsidRPr="00DA7B2A" w:rsidRDefault="003B5D40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DA7B2A" w:rsidRDefault="003B5D40" w:rsidP="003B5D4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C06C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06C9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Восьми</w:t>
      </w:r>
      <w:r w:rsidRPr="00DA7B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заявок:</w:t>
      </w:r>
    </w:p>
    <w:p w:rsidR="003B5D40" w:rsidRPr="00DA7B2A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255B01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9" w:name="_Hlk14767347"/>
      <w:r w:rsidR="000448D2" w:rsidRPr="000448D2">
        <w:rPr>
          <w:rFonts w:ascii="Times New Roman" w:eastAsia="Times New Roman" w:hAnsi="Times New Roman" w:cs="Times New Roman"/>
          <w:sz w:val="24"/>
          <w:szCs w:val="24"/>
          <w:lang w:eastAsia="ru-RU"/>
        </w:rPr>
        <w:t>21.07.2019 13: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 </w:t>
      </w: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9"/>
    </w:p>
    <w:p w:rsidR="003B5D40" w:rsidRPr="00255B01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255B01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3B5D40" w:rsidRPr="00255B01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22.07.2019 06:56 </w:t>
      </w:r>
      <w:r w:rsidR="007D5A10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6417A" w:rsidRPr="00255B01" w:rsidRDefault="0036417A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17A" w:rsidRPr="00255B01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6F1020"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36417A" w:rsidRPr="00255B01" w:rsidRDefault="0036417A" w:rsidP="00364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23.07.2019 14:47 </w:t>
      </w:r>
      <w:r w:rsidR="007D5A10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6417A" w:rsidRPr="00255B01" w:rsidRDefault="0036417A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17A" w:rsidRPr="00255B01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20" w:name="_Hlk14787610"/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6F1020"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36417A" w:rsidRPr="00255B01" w:rsidRDefault="0036417A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25.07.2019 09:58 </w:t>
      </w:r>
      <w:r w:rsidR="007D5A10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bookmarkEnd w:id="20"/>
    <w:p w:rsidR="00BF60AD" w:rsidRPr="00255B01" w:rsidRDefault="00BF60AD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0AD" w:rsidRPr="00255B01" w:rsidRDefault="00BF60AD" w:rsidP="00BF60A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BF60AD" w:rsidRPr="00255B01" w:rsidRDefault="00BF60AD" w:rsidP="00BF6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25.07.2019 12:21 </w:t>
      </w: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E0486B" w:rsidRPr="00255B01" w:rsidRDefault="00E0486B" w:rsidP="00655304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655304" w:rsidRPr="00255B01" w:rsidRDefault="00655304" w:rsidP="00655304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655304" w:rsidRPr="00255B01" w:rsidRDefault="00655304" w:rsidP="00655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25.07.2019 13:34 </w:t>
      </w: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E0486B" w:rsidRPr="00255B01" w:rsidRDefault="00E0486B" w:rsidP="00E0486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E0486B" w:rsidRPr="00255B01" w:rsidRDefault="00E0486B" w:rsidP="00E0486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21" w:name="_Hlk14959832"/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</w:p>
    <w:p w:rsidR="00E0486B" w:rsidRPr="00255B01" w:rsidRDefault="00E0486B" w:rsidP="00E04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25.07.2019 15:04 </w:t>
      </w: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C06C9B" w:rsidRPr="00255B01" w:rsidRDefault="00C06C9B" w:rsidP="00E04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1"/>
    <w:p w:rsidR="00C06C9B" w:rsidRPr="00255B01" w:rsidRDefault="00C06C9B" w:rsidP="00C06C9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255B0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</w:p>
    <w:p w:rsidR="00C06C9B" w:rsidRDefault="00C06C9B" w:rsidP="00C06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48D2"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25.07.2019 16:02 </w:t>
      </w:r>
      <w:r w:rsidRPr="00255B0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C06C9B" w:rsidRDefault="00C06C9B" w:rsidP="00C06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04" w:rsidRDefault="00655304" w:rsidP="00BF6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DA7B2A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Pr="00DA7B2A">
        <w:rPr>
          <w:rFonts w:ascii="Times New Roman" w:hAnsi="Times New Roman" w:cs="Times New Roman"/>
          <w:sz w:val="24"/>
          <w:szCs w:val="24"/>
        </w:rPr>
        <w:t xml:space="preserve"> 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теплообменников пластинчатых горячего водоснабжения </w:t>
      </w:r>
      <w:r w:rsidRPr="00DA7B2A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3B5D40" w:rsidRPr="00DA7B2A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3B5D40" w:rsidRPr="00DA7B2A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032947" w:rsidRPr="003D3791" w:rsidRDefault="003B5D40" w:rsidP="000329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22" w:name="_Hlk14767391"/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23" w:name="_Hlk15050854"/>
      <w:r w:rsidR="00032947" w:rsidRPr="003D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032947" w:rsidRPr="003D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032947" w:rsidRPr="003D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032947" w:rsidRPr="003D3791">
        <w:rPr>
          <w:rFonts w:ascii="Calibri" w:eastAsia="Calibri" w:hAnsi="Calibri" w:cs="Times New Roman"/>
        </w:rPr>
        <w:t xml:space="preserve"> </w:t>
      </w:r>
      <w:r w:rsidR="00032947" w:rsidRPr="003D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ED52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32947" w:rsidRPr="003D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032947" w:rsidRPr="00580C13" w:rsidRDefault="00032947" w:rsidP="00F47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4" w:name="_Hlk15049625"/>
      <w:r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4711A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характеристики Товара, указанные </w:t>
      </w:r>
      <w:r w:rsidR="00F4711A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Участником закупки в таблице Технического предложения по позиции «1.Теплообменник </w:t>
      </w:r>
      <w:proofErr w:type="spellStart"/>
      <w:r w:rsidR="00F4711A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ЭксЭко</w:t>
      </w:r>
      <w:proofErr w:type="spellEnd"/>
      <w:r w:rsidR="00F4711A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НН№100» «1. Зимний режим» в столбце «Предложение Участника закупки», не соответствуют </w:t>
      </w:r>
      <w:r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</w:t>
      </w:r>
      <w:r w:rsidR="00F4711A"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>ям</w:t>
      </w:r>
      <w:r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5.1 раздела 5 «Техническое задание» Документации </w:t>
      </w:r>
      <w:bookmarkEnd w:id="24"/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указана температура среды на выходе из ТО во второй ступени по греющей среде </w:t>
      </w:r>
      <w:bookmarkStart w:id="25" w:name="_Hlk15052872"/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учета изменений</w:t>
      </w:r>
      <w:r w:rsidR="009D6482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внесенных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Документацию Заказчиком </w:t>
      </w:r>
      <w:r w:rsidR="009D6482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18.07.2019,</w:t>
      </w:r>
      <w:bookmarkEnd w:id="25"/>
      <w:r w:rsidR="009D6482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- 42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0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С, тогда как с учетом внесенных изменений температура должна соответствовать значению 45-48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0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0549AD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26D7" w:rsidRPr="00580C13" w:rsidRDefault="005D26D7" w:rsidP="00943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11A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характеристики Товара, указанные </w:t>
      </w:r>
      <w:r w:rsidR="00F4711A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Участником закупки в таблице Технического предложения</w:t>
      </w:r>
      <w:r w:rsidR="00F4711A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64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позиции «2.Теплообменник </w:t>
      </w:r>
      <w:proofErr w:type="spellStart"/>
      <w:r w:rsidR="0078264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ЭксЭко</w:t>
      </w:r>
      <w:proofErr w:type="spellEnd"/>
      <w:r w:rsidR="0078264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НН№100» </w:t>
      </w:r>
      <w:r w:rsidR="00F4711A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«1. Зимний режим» в столбце «Предложение Участника закупки», не соответствуют </w:t>
      </w:r>
      <w:r w:rsidR="00F4711A"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требованиям</w:t>
      </w:r>
      <w:r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5.</w:t>
      </w:r>
      <w:r w:rsidR="009E1E0C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раздела 5 «Техническое задание» Документации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9434F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указана </w:t>
      </w:r>
      <w:r w:rsidR="009E1E0C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тепловая нагрузка 31 Гкал/час</w:t>
      </w:r>
      <w:r w:rsidR="009434F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</w:t>
      </w:r>
      <w:r w:rsidR="009E1E0C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соответствует тепловой нагрузке,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требуемой</w:t>
      </w:r>
      <w:r w:rsidR="009E1E0C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Заказчиком</w:t>
      </w:r>
      <w:r w:rsidR="009D6482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1E0C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9E1E0C" w:rsidRPr="00580C13">
        <w:rPr>
          <w:rFonts w:ascii="Times New Roman" w:eastAsia="Times New Roman" w:hAnsi="Times New Roman" w:cs="Times New Roman"/>
          <w:sz w:val="24"/>
          <w:szCs w:val="24"/>
        </w:rPr>
        <w:t xml:space="preserve">3-3,2 </w:t>
      </w:r>
      <w:r w:rsidR="009E1E0C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Гкал/час.</w:t>
      </w:r>
    </w:p>
    <w:p w:rsidR="003B5D40" w:rsidRPr="00580C13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B5D40" w:rsidRPr="00580C13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22"/>
    <w:bookmarkEnd w:id="23"/>
    <w:p w:rsidR="003B5D40" w:rsidRPr="00580C13" w:rsidRDefault="003B5D40" w:rsidP="003B5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434F6" w:rsidRPr="00580C13" w:rsidRDefault="003B5D40" w:rsidP="009434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Pr="00580C13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  <w:t>.</w:t>
      </w:r>
      <w:r w:rsidRPr="00580C13"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  <w:t xml:space="preserve"> </w:t>
      </w:r>
      <w:r w:rsidR="009434F6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9434F6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9434F6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9434F6" w:rsidRPr="00580C13">
        <w:rPr>
          <w:rFonts w:ascii="Calibri" w:eastAsia="Calibri" w:hAnsi="Calibri" w:cs="Times New Roman"/>
        </w:rPr>
        <w:t xml:space="preserve"> </w:t>
      </w:r>
      <w:r w:rsidR="009434F6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ED52CB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34F6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9434F6" w:rsidRPr="00580C13" w:rsidRDefault="009434F6" w:rsidP="00943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646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характеристики Товара, указанные </w:t>
      </w:r>
      <w:r w:rsidR="0078264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Участником закупки в таблице Технического предложения 19-1348 «Основные расчётные данные летнего режима»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82646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соответствуют </w:t>
      </w:r>
      <w:r w:rsidR="009E7351"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требованиям</w:t>
      </w:r>
      <w:r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5.2 раздела 5 «Техническое задание» Документации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указана тепловая нагрузка 3,20 Гкал/час, что не соответствует тепловой нагрузке,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требуемой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Заказчиком</w:t>
      </w:r>
      <w:r w:rsidR="009D6482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80C13">
        <w:rPr>
          <w:rFonts w:ascii="Times New Roman" w:eastAsia="Times New Roman" w:hAnsi="Times New Roman" w:cs="Times New Roman"/>
          <w:sz w:val="24"/>
          <w:szCs w:val="24"/>
        </w:rPr>
        <w:t xml:space="preserve">3,3-3,6 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Гкал/час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434F6" w:rsidRPr="00580C13" w:rsidRDefault="009434F6" w:rsidP="00943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434F6" w:rsidRPr="00580C13" w:rsidRDefault="009434F6" w:rsidP="009434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B5D40" w:rsidRPr="00580C13" w:rsidRDefault="003B5D40" w:rsidP="009434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3D3791" w:rsidRPr="00580C13" w:rsidRDefault="007D5A10" w:rsidP="000329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26" w:name="_Hlk14767418"/>
      <w:r w:rsidRPr="00580C1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580C1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27" w:name="_Hlk15049392"/>
      <w:r w:rsidR="003D3791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D3791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D3791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3D3791" w:rsidRPr="00580C13">
        <w:rPr>
          <w:rFonts w:ascii="Calibri" w:eastAsia="Calibri" w:hAnsi="Calibri" w:cs="Times New Roman"/>
        </w:rPr>
        <w:t xml:space="preserve"> </w:t>
      </w:r>
      <w:r w:rsidR="003D3791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 заявки № 3 не соответствующим требованиям Документации, а именно:</w:t>
      </w:r>
    </w:p>
    <w:bookmarkEnd w:id="27"/>
    <w:p w:rsidR="003D3791" w:rsidRPr="00580C13" w:rsidRDefault="003D3791" w:rsidP="0003294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п.3.2.1. Документации первая часть заявки содержит сведения об Участнике закупки (Техническое предложение Участника оформлено на фирменном бланке</w:t>
      </w:r>
      <w:r w:rsidR="000549AD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E7351" w:rsidRPr="00580C13" w:rsidRDefault="006175D1" w:rsidP="00943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15049372"/>
      <w:r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7351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характеристики Товара, указанные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Участником закупки в таблице Технического предложения по позиции «Аппарат теплообменный пластинчатый разборный типа НН с типом пластин 100 Согласно п.5.1 раздела 5 Документации – «Техническое задание»» «1. Зимний режим» в столбце «Предложение Участника закупки», не соответствуют </w:t>
      </w:r>
      <w:r w:rsidR="009E7351"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требованиям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5.1 раздела 5 «Техническое задание» Документации -указана температура среды на выходе из ТО во второй ступени по греющей среде без учета изменений, внесенных в Документацию Заказчиком 18.07.2019, - 42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0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С, тогда как с учетом внесенных изменений температура должна соответствовать значению 45-48 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0</w:t>
      </w:r>
      <w:r w:rsidR="009E7351"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9E7351" w:rsidRPr="00580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8"/>
    <w:p w:rsidR="003D3791" w:rsidRPr="00580C13" w:rsidRDefault="003D3791" w:rsidP="003D3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3791" w:rsidRPr="00580C13" w:rsidRDefault="003D3791" w:rsidP="003D37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80C1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bookmarkEnd w:id="26"/>
    <w:p w:rsidR="007D5A10" w:rsidRPr="00580C13" w:rsidRDefault="007D5A1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0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p w:rsidR="007D5A10" w:rsidRPr="00DA7B2A" w:rsidRDefault="007D5A10" w:rsidP="007D5A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4787628"/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7D5A10" w:rsidRPr="00DA7B2A" w:rsidRDefault="007D5A10" w:rsidP="007D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5A10" w:rsidRPr="00DA7B2A" w:rsidRDefault="007D5A10" w:rsidP="007D5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29"/>
    <w:p w:rsidR="007D5A10" w:rsidRPr="00DA7B2A" w:rsidRDefault="007D5A1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F60AD" w:rsidRPr="00DA7B2A" w:rsidRDefault="00BF60AD" w:rsidP="00BF60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F60AD" w:rsidRPr="00DA7B2A" w:rsidRDefault="00BF60AD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60AD" w:rsidRDefault="00BF60AD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55304" w:rsidRDefault="00655304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5304" w:rsidRPr="00DA7B2A" w:rsidRDefault="00655304" w:rsidP="006553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_Hlk14955668"/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655304" w:rsidRPr="00DA7B2A" w:rsidRDefault="00655304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5304" w:rsidRDefault="00655304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30"/>
    <w:p w:rsidR="00E0486B" w:rsidRPr="00DA7B2A" w:rsidRDefault="00E0486B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486B" w:rsidRPr="00DA7B2A" w:rsidRDefault="00E0486B" w:rsidP="00E0486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E0486B" w:rsidRPr="00DA7B2A" w:rsidRDefault="00E0486B" w:rsidP="00E048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486B" w:rsidRDefault="00E0486B" w:rsidP="00E048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06C9B" w:rsidRDefault="00C06C9B" w:rsidP="00E048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6C9B" w:rsidRPr="00DA7B2A" w:rsidRDefault="00C06C9B" w:rsidP="00C06C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DA7B2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A7B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06C9B" w:rsidRPr="00DA7B2A" w:rsidRDefault="00C06C9B" w:rsidP="00C0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06C9B" w:rsidRDefault="00C06C9B" w:rsidP="00C06C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B5D40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AC1" w:rsidRPr="009434F6" w:rsidRDefault="00731AC1" w:rsidP="00731A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B3DF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    </w:t>
      </w:r>
      <w:r w:rsidRPr="00904B97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рассмотрения </w:t>
      </w:r>
      <w:r w:rsidRPr="0090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9434F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9434F6"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) заявки:</w:t>
      </w:r>
      <w:r w:rsidRPr="00904B97">
        <w:t xml:space="preserve"> </w:t>
      </w:r>
      <w:bookmarkStart w:id="31" w:name="_Hlk536516254"/>
      <w:r w:rsidRPr="009434F6">
        <w:rPr>
          <w:rFonts w:ascii="Times New Roman" w:hAnsi="Times New Roman" w:cs="Times New Roman"/>
          <w:sz w:val="24"/>
          <w:szCs w:val="24"/>
        </w:rPr>
        <w:t>з</w:t>
      </w:r>
      <w:r w:rsidRPr="009434F6">
        <w:rPr>
          <w:rFonts w:ascii="Times New Roman" w:hAnsi="Times New Roman" w:cs="Times New Roman"/>
          <w:sz w:val="24"/>
          <w:szCs w:val="24"/>
          <w:lang w:eastAsia="ru-RU"/>
        </w:rPr>
        <w:t>аявку</w:t>
      </w:r>
      <w:bookmarkEnd w:id="31"/>
      <w:r w:rsidRPr="009434F6">
        <w:rPr>
          <w:rFonts w:ascii="Times New Roman" w:hAnsi="Times New Roman" w:cs="Times New Roman"/>
          <w:sz w:val="24"/>
          <w:szCs w:val="24"/>
          <w:lang w:eastAsia="ru-RU"/>
        </w:rPr>
        <w:t xml:space="preserve"> № 1</w:t>
      </w:r>
      <w:r w:rsidR="009434F6" w:rsidRPr="009434F6">
        <w:rPr>
          <w:rFonts w:ascii="Times New Roman" w:hAnsi="Times New Roman" w:cs="Times New Roman"/>
          <w:sz w:val="24"/>
          <w:szCs w:val="24"/>
          <w:lang w:eastAsia="ru-RU"/>
        </w:rPr>
        <w:t xml:space="preserve">, заявку № 2 </w:t>
      </w:r>
      <w:r w:rsidRPr="009434F6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Pr="009434F6">
        <w:rPr>
          <w:rFonts w:ascii="Times New Roman" w:hAnsi="Times New Roman" w:cs="Times New Roman"/>
          <w:sz w:val="24"/>
          <w:szCs w:val="24"/>
        </w:rPr>
        <w:t>з</w:t>
      </w:r>
      <w:r w:rsidRPr="009434F6">
        <w:rPr>
          <w:rFonts w:ascii="Times New Roman" w:hAnsi="Times New Roman" w:cs="Times New Roman"/>
          <w:sz w:val="24"/>
          <w:szCs w:val="24"/>
          <w:lang w:eastAsia="ru-RU"/>
        </w:rPr>
        <w:t>аявку № 3.</w:t>
      </w:r>
    </w:p>
    <w:p w:rsidR="00731AC1" w:rsidRPr="00904B97" w:rsidRDefault="00731AC1" w:rsidP="00731AC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4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31AC1" w:rsidRPr="00904B97" w:rsidRDefault="00731AC1" w:rsidP="00731AC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0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34F6" w:rsidRDefault="009434F6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Hlk14788270"/>
    </w:p>
    <w:p w:rsidR="003B5D40" w:rsidRPr="00DA7B2A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Заварин</w:t>
            </w:r>
            <w:bookmarkStart w:id="33" w:name="_GoBack"/>
            <w:bookmarkEnd w:id="33"/>
          </w:p>
        </w:tc>
        <w:tc>
          <w:tcPr>
            <w:tcW w:w="4536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97ABD" w:rsidTr="00957B30">
        <w:trPr>
          <w:trHeight w:val="534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A10" w:rsidRDefault="007D5A10" w:rsidP="00957B30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7D5A10" w:rsidRPr="00C97ABD" w:rsidRDefault="007D5A10" w:rsidP="00957B30">
            <w:pPr>
              <w:jc w:val="both"/>
              <w:rPr>
                <w:sz w:val="23"/>
                <w:szCs w:val="23"/>
                <w:lang w:eastAsia="ar-SA"/>
              </w:rPr>
            </w:pPr>
            <w:r w:rsidRPr="0036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В.Н. Миргородская 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C97ABD" w:rsidRDefault="007D5A10" w:rsidP="007D5A1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D5A10" w:rsidRPr="00C97ABD" w:rsidRDefault="007D5A10" w:rsidP="007D5A1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  <w:lang w:eastAsia="ru-RU"/>
        </w:rPr>
        <w:t>В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>
        <w:rPr>
          <w:rFonts w:ascii="Times New Roman" w:hAnsi="Times New Roman" w:cs="Times New Roman"/>
          <w:sz w:val="23"/>
          <w:szCs w:val="23"/>
          <w:lang w:eastAsia="ru-RU"/>
        </w:rPr>
        <w:t>Санталова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bookmarkEnd w:id="32"/>
    <w:p w:rsidR="007D5A10" w:rsidRPr="00C97ABD" w:rsidRDefault="007D5A10" w:rsidP="007D5A1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D5A10" w:rsidSect="00EB2F8A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F63" w:rsidRDefault="008A2F63" w:rsidP="00167DDE">
      <w:pPr>
        <w:spacing w:after="0" w:line="240" w:lineRule="auto"/>
      </w:pPr>
      <w:r>
        <w:separator/>
      </w:r>
    </w:p>
  </w:endnote>
  <w:end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F63" w:rsidRDefault="008A2F63" w:rsidP="00167DDE">
      <w:pPr>
        <w:spacing w:after="0" w:line="240" w:lineRule="auto"/>
      </w:pPr>
      <w:r>
        <w:separator/>
      </w:r>
    </w:p>
  </w:footnote>
  <w:foot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75FA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3B5D40" w:rsidRDefault="007E25D4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C22D4F" w:rsidRDefault="003B5D40" w:rsidP="003B5D4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</w:t>
        </w:r>
        <w:r w:rsidR="004B6ADC"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416B52" w:rsidRPr="00416B52">
          <w:rPr>
            <w:rFonts w:ascii="Times New Roman" w:eastAsia="Calibri" w:hAnsi="Times New Roman" w:cs="Times New Roman"/>
            <w:sz w:val="16"/>
            <w:szCs w:val="16"/>
          </w:rPr>
          <w:t>дого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вора </w:t>
        </w:r>
        <w:r w:rsidRPr="003B5D40">
          <w:rPr>
            <w:rFonts w:ascii="Times New Roman" w:eastAsia="Calibri" w:hAnsi="Times New Roman" w:cs="Times New Roman"/>
            <w:sz w:val="16"/>
            <w:szCs w:val="16"/>
          </w:rPr>
          <w:t>поставки теплообменников пластинчатых горячего водоснабжения</w:t>
        </w:r>
      </w:p>
      <w:p w:rsidR="009E0260" w:rsidRDefault="009E0260" w:rsidP="003B5D4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от 26.07.2019</w:t>
        </w:r>
      </w:p>
      <w:p w:rsidR="00F34289" w:rsidRPr="00A168BA" w:rsidRDefault="00580C13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1F38"/>
    <w:rsid w:val="00252347"/>
    <w:rsid w:val="00253CC0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2D4F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EAEFD83-9CAE-4780-8D35-95A19EFA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CD6AD-F6F0-452C-99A7-C4E5EDB4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3</cp:revision>
  <cp:lastPrinted>2019-07-26T13:53:00Z</cp:lastPrinted>
  <dcterms:created xsi:type="dcterms:W3CDTF">2019-07-29T09:24:00Z</dcterms:created>
  <dcterms:modified xsi:type="dcterms:W3CDTF">2019-07-29T09:25:00Z</dcterms:modified>
</cp:coreProperties>
</file>